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39986307"/>
        <w:docPartObj>
          <w:docPartGallery w:val="Cover Pages"/>
          <w:docPartUnique/>
        </w:docPartObj>
      </w:sdtPr>
      <w:sdtEndPr/>
      <w:sdtContent>
        <w:p w:rsidR="006C5522" w:rsidRDefault="006C5522">
          <w:r>
            <w:rPr>
              <w:noProof/>
              <w:sz w:val="28"/>
              <w:szCs w:val="28"/>
            </w:rPr>
            <w:drawing>
              <wp:inline distT="0" distB="0" distL="0" distR="0" wp14:anchorId="70A2957E" wp14:editId="284DEA7A">
                <wp:extent cx="3193576" cy="2467728"/>
                <wp:effectExtent l="0" t="0" r="6985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3518" cy="2467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5522" w:rsidRDefault="006C5522"/>
        <w:tbl>
          <w:tblPr>
            <w:tblpPr w:leftFromText="187" w:rightFromText="187" w:horzAnchor="margin" w:tblpXSpec="right" w:tblpYSpec="top"/>
            <w:tblW w:w="2263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888"/>
          </w:tblGrid>
          <w:tr w:rsidR="006C5522" w:rsidTr="006C5522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3553149"/>
                <w:placeholder>
                  <w:docPart w:val="B6A767F9B5F442239DB4BC298F3D811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top w:val="single" w:sz="36" w:space="0" w:color="C00000"/>
                      <w:bottom w:val="single" w:sz="36" w:space="0" w:color="C00000"/>
                    </w:tcBorders>
                  </w:tcPr>
                  <w:p w:rsidR="006C5522" w:rsidRDefault="007C0EF1" w:rsidP="007C0EF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Analyzing Family Engagement Data</w:t>
                    </w:r>
                  </w:p>
                </w:tc>
              </w:sdtContent>
            </w:sdt>
          </w:tr>
          <w:tr w:rsidR="006C5522" w:rsidTr="006C5522">
            <w:sdt>
              <w:sdtPr>
                <w:rPr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top w:val="single" w:sz="36" w:space="0" w:color="C00000"/>
                      <w:bottom w:val="single" w:sz="36" w:space="0" w:color="C00000"/>
                    </w:tcBorders>
                  </w:tcPr>
                  <w:p w:rsidR="006C5522" w:rsidRDefault="006C5522" w:rsidP="006C5522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Guided Notes</w:t>
                    </w:r>
                  </w:p>
                </w:tc>
              </w:sdtContent>
            </w:sdt>
          </w:tr>
          <w:tr w:rsidR="006C5522" w:rsidTr="006C5522">
            <w:tc>
              <w:tcPr>
                <w:tcW w:w="0" w:type="auto"/>
                <w:tcBorders>
                  <w:top w:val="single" w:sz="36" w:space="0" w:color="C00000"/>
                  <w:bottom w:val="single" w:sz="36" w:space="0" w:color="C00000"/>
                </w:tcBorders>
              </w:tcPr>
              <w:p w:rsidR="007C0EF1" w:rsidRDefault="007C0EF1" w:rsidP="006C5522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Data Summit</w:t>
                </w:r>
              </w:p>
              <w:p w:rsidR="009029F2" w:rsidRDefault="007C0EF1" w:rsidP="006C5522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July </w:t>
                </w:r>
                <w:r w:rsidR="009029F2">
                  <w:rPr>
                    <w:sz w:val="28"/>
                    <w:szCs w:val="28"/>
                  </w:rPr>
                  <w:t>2016</w:t>
                </w:r>
              </w:p>
            </w:tc>
          </w:tr>
        </w:tbl>
        <w:p w:rsidR="006C5522" w:rsidRDefault="006C5522"/>
        <w:tbl>
          <w:tblPr>
            <w:tblStyle w:val="TableGrid"/>
            <w:tblpPr w:leftFromText="180" w:rightFromText="180" w:vertAnchor="text" w:horzAnchor="margin" w:tblpY="2574"/>
            <w:tblW w:w="11222" w:type="dxa"/>
            <w:tblLook w:val="04A0" w:firstRow="1" w:lastRow="0" w:firstColumn="1" w:lastColumn="0" w:noHBand="0" w:noVBand="1"/>
          </w:tblPr>
          <w:tblGrid>
            <w:gridCol w:w="5611"/>
            <w:gridCol w:w="5611"/>
          </w:tblGrid>
          <w:tr w:rsidR="006C5522" w:rsidTr="007C0EF1">
            <w:trPr>
              <w:trHeight w:val="515"/>
            </w:trPr>
            <w:tc>
              <w:tcPr>
                <w:tcW w:w="5611" w:type="dxa"/>
                <w:vAlign w:val="center"/>
              </w:tcPr>
              <w:p w:rsidR="006C5522" w:rsidRPr="00005FD3" w:rsidRDefault="006C5522" w:rsidP="007C0EF1">
                <w:pPr>
                  <w:jc w:val="center"/>
                  <w:rPr>
                    <w:rFonts w:ascii="Georgia" w:hAnsi="Georgia"/>
                    <w:b/>
                    <w:sz w:val="32"/>
                  </w:rPr>
                </w:pPr>
                <w:r w:rsidRPr="00005FD3">
                  <w:rPr>
                    <w:rFonts w:ascii="Georgia" w:hAnsi="Georgia"/>
                    <w:b/>
                    <w:sz w:val="32"/>
                  </w:rPr>
                  <w:t>Agenda</w:t>
                </w:r>
              </w:p>
            </w:tc>
            <w:tc>
              <w:tcPr>
                <w:tcW w:w="5611" w:type="dxa"/>
                <w:vAlign w:val="center"/>
              </w:tcPr>
              <w:p w:rsidR="006C5522" w:rsidRPr="00005FD3" w:rsidRDefault="006C5522" w:rsidP="007C0EF1">
                <w:pPr>
                  <w:jc w:val="center"/>
                  <w:rPr>
                    <w:rFonts w:ascii="Georgia" w:hAnsi="Georgia"/>
                    <w:b/>
                    <w:sz w:val="32"/>
                  </w:rPr>
                </w:pPr>
                <w:r w:rsidRPr="00005FD3">
                  <w:rPr>
                    <w:rFonts w:ascii="Georgia" w:hAnsi="Georgia"/>
                    <w:b/>
                    <w:sz w:val="32"/>
                  </w:rPr>
                  <w:t>Objectives</w:t>
                </w:r>
              </w:p>
            </w:tc>
          </w:tr>
          <w:tr w:rsidR="006C5522" w:rsidTr="003729C8">
            <w:trPr>
              <w:trHeight w:val="4322"/>
            </w:trPr>
            <w:tc>
              <w:tcPr>
                <w:tcW w:w="5611" w:type="dxa"/>
              </w:tcPr>
              <w:p w:rsidR="00337A4A" w:rsidRPr="006C5522" w:rsidRDefault="009029F2" w:rsidP="007C0EF1">
                <w:pPr>
                  <w:numPr>
                    <w:ilvl w:val="0"/>
                    <w:numId w:val="2"/>
                  </w:numPr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15</w:t>
                </w:r>
                <w:r w:rsidR="00E95D2D" w:rsidRPr="006C5522">
                  <w:rPr>
                    <w:rFonts w:ascii="Verdana" w:hAnsi="Verdana"/>
                    <w:sz w:val="24"/>
                  </w:rPr>
                  <w:t xml:space="preserve"> min: Introduction </w:t>
                </w:r>
                <w:r w:rsidR="006C5522">
                  <w:rPr>
                    <w:rFonts w:ascii="Verdana" w:hAnsi="Verdana"/>
                    <w:sz w:val="24"/>
                  </w:rPr>
                  <w:t>+</w:t>
                </w:r>
                <w:r w:rsidR="00E95D2D" w:rsidRPr="006C5522">
                  <w:rPr>
                    <w:rFonts w:ascii="Verdana" w:hAnsi="Verdana"/>
                    <w:sz w:val="24"/>
                  </w:rPr>
                  <w:t xml:space="preserve"> Research</w:t>
                </w:r>
              </w:p>
              <w:p w:rsidR="00337A4A" w:rsidRPr="006C5522" w:rsidRDefault="00E95D2D" w:rsidP="007C0EF1">
                <w:pPr>
                  <w:numPr>
                    <w:ilvl w:val="0"/>
                    <w:numId w:val="2"/>
                  </w:num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 xml:space="preserve">15 min: Identifying high and low impact </w:t>
                </w:r>
                <w:r w:rsidR="006C5522">
                  <w:rPr>
                    <w:rFonts w:ascii="Verdana" w:hAnsi="Verdana"/>
                    <w:sz w:val="24"/>
                  </w:rPr>
                  <w:t>FE</w:t>
                </w:r>
                <w:r w:rsidRPr="006C5522">
                  <w:rPr>
                    <w:rFonts w:ascii="Verdana" w:hAnsi="Verdana"/>
                    <w:sz w:val="24"/>
                  </w:rPr>
                  <w:t xml:space="preserve"> strategies</w:t>
                </w:r>
              </w:p>
              <w:p w:rsidR="00337A4A" w:rsidRPr="006C5522" w:rsidRDefault="009029F2" w:rsidP="007C0EF1">
                <w:pPr>
                  <w:numPr>
                    <w:ilvl w:val="0"/>
                    <w:numId w:val="2"/>
                  </w:numPr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15</w:t>
                </w:r>
                <w:r w:rsidR="00E95D2D" w:rsidRPr="006C5522">
                  <w:rPr>
                    <w:rFonts w:ascii="Verdana" w:hAnsi="Verdana"/>
                    <w:sz w:val="24"/>
                  </w:rPr>
                  <w:t xml:space="preserve"> min: Self-reflection </w:t>
                </w:r>
                <w:r w:rsidR="006C5522">
                  <w:rPr>
                    <w:rFonts w:ascii="Verdana" w:hAnsi="Verdana"/>
                    <w:sz w:val="24"/>
                  </w:rPr>
                  <w:t>+</w:t>
                </w:r>
                <w:r w:rsidR="00E95D2D" w:rsidRPr="006C5522">
                  <w:rPr>
                    <w:rFonts w:ascii="Verdana" w:hAnsi="Verdana"/>
                    <w:sz w:val="24"/>
                  </w:rPr>
                  <w:t xml:space="preserve"> brainstorm</w:t>
                </w:r>
              </w:p>
              <w:p w:rsidR="00337A4A" w:rsidRPr="006C5522" w:rsidRDefault="00E95D2D" w:rsidP="007C0EF1">
                <w:pPr>
                  <w:numPr>
                    <w:ilvl w:val="0"/>
                    <w:numId w:val="2"/>
                  </w:num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 xml:space="preserve">25 min: Action Planning </w:t>
                </w:r>
              </w:p>
              <w:p w:rsidR="006C5522" w:rsidRPr="006C5522" w:rsidRDefault="00E95D2D" w:rsidP="007C0EF1">
                <w:pPr>
                  <w:numPr>
                    <w:ilvl w:val="0"/>
                    <w:numId w:val="2"/>
                  </w:num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>5 min: Closing</w:t>
                </w:r>
              </w:p>
            </w:tc>
            <w:tc>
              <w:tcPr>
                <w:tcW w:w="5611" w:type="dxa"/>
              </w:tcPr>
              <w:p w:rsidR="006C5522" w:rsidRDefault="006C5522" w:rsidP="003729C8">
                <w:p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>Participants will be able to…</w:t>
                </w:r>
              </w:p>
              <w:p w:rsidR="006C5522" w:rsidRPr="006C5522" w:rsidRDefault="006C5522" w:rsidP="003729C8">
                <w:pPr>
                  <w:rPr>
                    <w:rFonts w:ascii="Verdana" w:hAnsi="Verdana"/>
                    <w:sz w:val="24"/>
                  </w:rPr>
                </w:pPr>
              </w:p>
              <w:p w:rsidR="00337A4A" w:rsidRPr="006C5522" w:rsidRDefault="00E95D2D" w:rsidP="003729C8">
                <w:pPr>
                  <w:numPr>
                    <w:ilvl w:val="0"/>
                    <w:numId w:val="1"/>
                  </w:num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 xml:space="preserve">Explain the differences between high and low impact family engagement strategies </w:t>
                </w:r>
              </w:p>
              <w:p w:rsidR="00337A4A" w:rsidRPr="006C5522" w:rsidRDefault="00E95D2D" w:rsidP="003729C8">
                <w:pPr>
                  <w:numPr>
                    <w:ilvl w:val="0"/>
                    <w:numId w:val="1"/>
                  </w:num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>Reflect on their current</w:t>
                </w:r>
                <w:r w:rsidR="00703F5B">
                  <w:rPr>
                    <w:rFonts w:ascii="Verdana" w:hAnsi="Verdana"/>
                    <w:sz w:val="24"/>
                  </w:rPr>
                  <w:t xml:space="preserve"> and past</w:t>
                </w:r>
                <w:r w:rsidRPr="006C5522">
                  <w:rPr>
                    <w:rFonts w:ascii="Verdana" w:hAnsi="Verdana"/>
                    <w:sz w:val="24"/>
                  </w:rPr>
                  <w:t xml:space="preserve"> family engagement practices in order to identify next steps</w:t>
                </w:r>
              </w:p>
              <w:p w:rsidR="006C5522" w:rsidRPr="006C5522" w:rsidRDefault="00E95D2D" w:rsidP="003729C8">
                <w:pPr>
                  <w:numPr>
                    <w:ilvl w:val="0"/>
                    <w:numId w:val="1"/>
                  </w:numPr>
                  <w:rPr>
                    <w:rFonts w:ascii="Verdana" w:hAnsi="Verdana"/>
                    <w:sz w:val="24"/>
                  </w:rPr>
                </w:pPr>
                <w:r w:rsidRPr="006C5522">
                  <w:rPr>
                    <w:rFonts w:ascii="Verdana" w:hAnsi="Verdana"/>
                    <w:sz w:val="24"/>
                  </w:rPr>
                  <w:t>Create an Action Plan focused on improving family engagemen</w:t>
                </w:r>
                <w:bookmarkStart w:id="0" w:name="_GoBack"/>
                <w:bookmarkEnd w:id="0"/>
                <w:r w:rsidRPr="006C5522">
                  <w:rPr>
                    <w:rFonts w:ascii="Verdana" w:hAnsi="Verdana"/>
                    <w:sz w:val="24"/>
                  </w:rPr>
                  <w:t>t at their campus by implementing high impact strategies</w:t>
                </w:r>
              </w:p>
            </w:tc>
          </w:tr>
        </w:tbl>
        <w:p w:rsidR="006C5522" w:rsidRDefault="006C5522">
          <w:r>
            <w:br w:type="page"/>
          </w:r>
        </w:p>
      </w:sdtContent>
    </w:sdt>
    <w:tbl>
      <w:tblPr>
        <w:tblStyle w:val="TableGrid"/>
        <w:tblW w:w="11071" w:type="dxa"/>
        <w:tblLook w:val="04A0" w:firstRow="1" w:lastRow="0" w:firstColumn="1" w:lastColumn="0" w:noHBand="0" w:noVBand="1"/>
      </w:tblPr>
      <w:tblGrid>
        <w:gridCol w:w="11071"/>
      </w:tblGrid>
      <w:tr w:rsidR="0065667B" w:rsidTr="00005FD3">
        <w:trPr>
          <w:trHeight w:val="1595"/>
        </w:trPr>
        <w:tc>
          <w:tcPr>
            <w:tcW w:w="11071" w:type="dxa"/>
            <w:shd w:val="clear" w:color="auto" w:fill="EEECE1" w:themeFill="background2"/>
          </w:tcPr>
          <w:p w:rsidR="0065667B" w:rsidRPr="0065667B" w:rsidRDefault="0065667B" w:rsidP="0065667B">
            <w:pPr>
              <w:rPr>
                <w:rFonts w:ascii="Verdana" w:hAnsi="Verdana"/>
                <w:b/>
                <w:sz w:val="28"/>
              </w:rPr>
            </w:pPr>
            <w:r w:rsidRPr="0065667B">
              <w:rPr>
                <w:rFonts w:ascii="Verdana" w:hAnsi="Verdana"/>
                <w:b/>
                <w:sz w:val="28"/>
              </w:rPr>
              <w:lastRenderedPageBreak/>
              <w:t xml:space="preserve">Video reflection: </w:t>
            </w:r>
          </w:p>
          <w:p w:rsidR="00337A4A" w:rsidRPr="0065667B" w:rsidRDefault="00E95D2D" w:rsidP="0065667B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</w:rPr>
            </w:pPr>
            <w:r w:rsidRPr="0065667B">
              <w:rPr>
                <w:rFonts w:ascii="Verdana" w:hAnsi="Verdana"/>
                <w:sz w:val="28"/>
              </w:rPr>
              <w:t xml:space="preserve">What did Ms. </w:t>
            </w:r>
            <w:proofErr w:type="spellStart"/>
            <w:r w:rsidRPr="0065667B">
              <w:rPr>
                <w:rFonts w:ascii="Verdana" w:hAnsi="Verdana"/>
                <w:sz w:val="28"/>
              </w:rPr>
              <w:t>Kiah’s</w:t>
            </w:r>
            <w:proofErr w:type="spellEnd"/>
            <w:r w:rsidRPr="0065667B">
              <w:rPr>
                <w:rFonts w:ascii="Verdana" w:hAnsi="Verdana"/>
                <w:sz w:val="28"/>
              </w:rPr>
              <w:t xml:space="preserve"> child’s </w:t>
            </w:r>
            <w:r w:rsidRPr="0065667B">
              <w:rPr>
                <w:rFonts w:ascii="Verdana" w:hAnsi="Verdana"/>
                <w:b/>
                <w:bCs/>
                <w:sz w:val="28"/>
              </w:rPr>
              <w:t xml:space="preserve">teacher do </w:t>
            </w:r>
            <w:r w:rsidRPr="0065667B">
              <w:rPr>
                <w:rFonts w:ascii="Verdana" w:hAnsi="Verdana"/>
                <w:sz w:val="28"/>
              </w:rPr>
              <w:t>to build a strong relationship with her?</w:t>
            </w:r>
          </w:p>
          <w:p w:rsidR="00337A4A" w:rsidRPr="0065667B" w:rsidRDefault="00E95D2D" w:rsidP="0065667B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</w:rPr>
            </w:pPr>
            <w:r w:rsidRPr="0065667B">
              <w:rPr>
                <w:rFonts w:ascii="Verdana" w:hAnsi="Verdana"/>
                <w:sz w:val="28"/>
              </w:rPr>
              <w:t xml:space="preserve">How has this impacted </w:t>
            </w:r>
            <w:r w:rsidRPr="0065667B">
              <w:rPr>
                <w:rFonts w:ascii="Verdana" w:hAnsi="Verdana"/>
                <w:b/>
                <w:bCs/>
                <w:sz w:val="28"/>
              </w:rPr>
              <w:t xml:space="preserve">Ms. </w:t>
            </w:r>
            <w:proofErr w:type="spellStart"/>
            <w:r w:rsidRPr="0065667B">
              <w:rPr>
                <w:rFonts w:ascii="Verdana" w:hAnsi="Verdana"/>
                <w:b/>
                <w:bCs/>
                <w:sz w:val="28"/>
              </w:rPr>
              <w:t>Kiah’s</w:t>
            </w:r>
            <w:proofErr w:type="spellEnd"/>
            <w:r w:rsidRPr="0065667B">
              <w:rPr>
                <w:rFonts w:ascii="Verdana" w:hAnsi="Verdana"/>
                <w:b/>
                <w:bCs/>
                <w:sz w:val="28"/>
              </w:rPr>
              <w:t xml:space="preserve"> attitude </w:t>
            </w:r>
            <w:r w:rsidRPr="0065667B">
              <w:rPr>
                <w:rFonts w:ascii="Verdana" w:hAnsi="Verdana"/>
                <w:sz w:val="28"/>
              </w:rPr>
              <w:t>toward the school?</w:t>
            </w:r>
          </w:p>
          <w:p w:rsidR="0065667B" w:rsidRPr="0065667B" w:rsidRDefault="00E95D2D" w:rsidP="0065667B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</w:rPr>
            </w:pPr>
            <w:r w:rsidRPr="0065667B">
              <w:rPr>
                <w:rFonts w:ascii="Verdana" w:hAnsi="Verdana"/>
                <w:sz w:val="28"/>
              </w:rPr>
              <w:t xml:space="preserve">What </w:t>
            </w:r>
            <w:r w:rsidRPr="0065667B">
              <w:rPr>
                <w:rFonts w:ascii="Verdana" w:hAnsi="Verdana"/>
                <w:b/>
                <w:bCs/>
                <w:sz w:val="28"/>
              </w:rPr>
              <w:t>outcomes</w:t>
            </w:r>
            <w:r w:rsidRPr="0065667B">
              <w:rPr>
                <w:rFonts w:ascii="Verdana" w:hAnsi="Verdana"/>
                <w:sz w:val="28"/>
              </w:rPr>
              <w:t xml:space="preserve"> will this parent-teacher relationship have on “Bird” (the student)?</w:t>
            </w:r>
          </w:p>
        </w:tc>
      </w:tr>
      <w:tr w:rsidR="0065667B" w:rsidTr="0065667B">
        <w:trPr>
          <w:trHeight w:val="6615"/>
        </w:trPr>
        <w:tc>
          <w:tcPr>
            <w:tcW w:w="11071" w:type="dxa"/>
          </w:tcPr>
          <w:p w:rsidR="0065667B" w:rsidRDefault="0065667B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  <w:p w:rsidR="00C97C7E" w:rsidRPr="0065667B" w:rsidRDefault="00C97C7E" w:rsidP="0065667B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300780" w:rsidRDefault="003729C8" w:rsidP="00005FD3">
      <w:pPr>
        <w:shd w:val="clear" w:color="auto" w:fill="FFFFFF" w:themeFill="background1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7C7E" w:rsidTr="00005FD3">
        <w:tc>
          <w:tcPr>
            <w:tcW w:w="11016" w:type="dxa"/>
            <w:shd w:val="clear" w:color="auto" w:fill="EEECE1" w:themeFill="background2"/>
          </w:tcPr>
          <w:p w:rsidR="00C97C7E" w:rsidRPr="00C97C7E" w:rsidRDefault="00C97C7E" w:rsidP="00005FD3">
            <w:pPr>
              <w:shd w:val="clear" w:color="auto" w:fill="EEECE1" w:themeFill="background2"/>
              <w:rPr>
                <w:rFonts w:ascii="Verdana" w:hAnsi="Verdana"/>
              </w:rPr>
            </w:pPr>
            <w:r w:rsidRPr="00C97C7E">
              <w:rPr>
                <w:rFonts w:ascii="Verdana" w:hAnsi="Verdana"/>
                <w:b/>
                <w:sz w:val="28"/>
              </w:rPr>
              <w:t>Five Roles:</w:t>
            </w:r>
            <w:r w:rsidRPr="00C97C7E">
              <w:rPr>
                <w:rFonts w:ascii="Verdana" w:hAnsi="Verdana"/>
                <w:sz w:val="28"/>
              </w:rPr>
              <w:t xml:space="preserve"> What was the single most important thing that your parents/guardians said or did to support your educational success?</w:t>
            </w:r>
          </w:p>
        </w:tc>
      </w:tr>
      <w:tr w:rsidR="00C97C7E" w:rsidTr="00C97C7E">
        <w:trPr>
          <w:trHeight w:val="3410"/>
        </w:trPr>
        <w:tc>
          <w:tcPr>
            <w:tcW w:w="11016" w:type="dxa"/>
          </w:tcPr>
          <w:p w:rsidR="00C97C7E" w:rsidRDefault="00C97C7E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</w:tc>
      </w:tr>
      <w:tr w:rsidR="000F3F2E" w:rsidTr="00005FD3">
        <w:trPr>
          <w:trHeight w:val="827"/>
        </w:trPr>
        <w:tc>
          <w:tcPr>
            <w:tcW w:w="11016" w:type="dxa"/>
            <w:shd w:val="clear" w:color="auto" w:fill="EEECE1" w:themeFill="background2"/>
          </w:tcPr>
          <w:p w:rsidR="00566861" w:rsidRPr="00566861" w:rsidRDefault="00566861" w:rsidP="00566861">
            <w:pPr>
              <w:rPr>
                <w:rFonts w:ascii="Verdana" w:hAnsi="Verdana"/>
                <w:i/>
                <w:sz w:val="28"/>
              </w:rPr>
            </w:pPr>
            <w:r w:rsidRPr="00566861">
              <w:rPr>
                <w:rFonts w:ascii="Verdana" w:hAnsi="Verdana"/>
                <w:i/>
                <w:sz w:val="28"/>
              </w:rPr>
              <w:lastRenderedPageBreak/>
              <w:t xml:space="preserve">Write down all the strategies you have used to engage families in the past: </w:t>
            </w:r>
          </w:p>
          <w:p w:rsidR="00566861" w:rsidRPr="00566861" w:rsidRDefault="00566861" w:rsidP="00566861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Guiding Questions</w:t>
            </w:r>
            <w:r w:rsidR="000F3F2E" w:rsidRPr="000F3F2E">
              <w:rPr>
                <w:rFonts w:ascii="Verdana" w:hAnsi="Verdana"/>
                <w:b/>
                <w:sz w:val="28"/>
              </w:rPr>
              <w:t xml:space="preserve"> </w:t>
            </w:r>
          </w:p>
          <w:p w:rsidR="00BA3B99" w:rsidRPr="000F3F2E" w:rsidRDefault="004A6548" w:rsidP="000F3F2E">
            <w:pPr>
              <w:numPr>
                <w:ilvl w:val="0"/>
                <w:numId w:val="6"/>
              </w:numPr>
              <w:rPr>
                <w:rFonts w:ascii="Verdana" w:hAnsi="Verdana"/>
                <w:sz w:val="28"/>
              </w:rPr>
            </w:pPr>
            <w:r w:rsidRPr="000F3F2E">
              <w:rPr>
                <w:rFonts w:ascii="Verdana" w:hAnsi="Verdana"/>
                <w:sz w:val="28"/>
              </w:rPr>
              <w:t xml:space="preserve">What practices are you spending the most time on?  </w:t>
            </w:r>
          </w:p>
          <w:p w:rsidR="00BA3B99" w:rsidRPr="000F3F2E" w:rsidRDefault="009029F2" w:rsidP="000F3F2E">
            <w:pPr>
              <w:numPr>
                <w:ilvl w:val="0"/>
                <w:numId w:val="6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What practice </w:t>
            </w:r>
            <w:r w:rsidR="004A6548" w:rsidRPr="000F3F2E">
              <w:rPr>
                <w:rFonts w:ascii="Verdana" w:hAnsi="Verdana"/>
                <w:sz w:val="28"/>
              </w:rPr>
              <w:t xml:space="preserve">would your </w:t>
            </w:r>
            <w:r>
              <w:rPr>
                <w:rFonts w:ascii="Verdana" w:hAnsi="Verdana"/>
                <w:sz w:val="28"/>
              </w:rPr>
              <w:t xml:space="preserve">school’s </w:t>
            </w:r>
            <w:r w:rsidR="004A6548" w:rsidRPr="000F3F2E">
              <w:rPr>
                <w:rFonts w:ascii="Verdana" w:hAnsi="Verdana"/>
                <w:sz w:val="28"/>
              </w:rPr>
              <w:t>families report is the most important for them to attend?</w:t>
            </w:r>
          </w:p>
          <w:p w:rsidR="000F3F2E" w:rsidRPr="000F3F2E" w:rsidRDefault="004A6548" w:rsidP="000F3F2E">
            <w:pPr>
              <w:numPr>
                <w:ilvl w:val="0"/>
                <w:numId w:val="6"/>
              </w:numPr>
              <w:rPr>
                <w:b/>
              </w:rPr>
            </w:pPr>
            <w:r w:rsidRPr="000F3F2E">
              <w:rPr>
                <w:rFonts w:ascii="Verdana" w:hAnsi="Verdana"/>
                <w:sz w:val="28"/>
              </w:rPr>
              <w:t>How is your school messaging the importance of the family engagement practices that you are already prioritize?</w:t>
            </w:r>
          </w:p>
        </w:tc>
      </w:tr>
      <w:tr w:rsidR="000F3F2E" w:rsidTr="00566861">
        <w:trPr>
          <w:trHeight w:val="58"/>
        </w:trPr>
        <w:tc>
          <w:tcPr>
            <w:tcW w:w="11016" w:type="dxa"/>
          </w:tcPr>
          <w:p w:rsidR="000F3F2E" w:rsidRDefault="000F3F2E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9029F2" w:rsidRDefault="009029F2"/>
          <w:p w:rsidR="00566861" w:rsidRDefault="00566861"/>
          <w:p w:rsidR="009029F2" w:rsidRDefault="009029F2"/>
          <w:p w:rsidR="009029F2" w:rsidRDefault="009029F2"/>
        </w:tc>
      </w:tr>
    </w:tbl>
    <w:p w:rsidR="00C97C7E" w:rsidRDefault="00005FD3" w:rsidP="00005FD3">
      <w:pPr>
        <w:jc w:val="center"/>
        <w:rPr>
          <w:b/>
          <w:sz w:val="36"/>
          <w:szCs w:val="36"/>
        </w:rPr>
      </w:pPr>
      <w:r w:rsidRPr="00005FD3">
        <w:rPr>
          <w:b/>
          <w:sz w:val="36"/>
          <w:szCs w:val="36"/>
        </w:rPr>
        <w:lastRenderedPageBreak/>
        <w:t>Action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FD3" w:rsidTr="00566861">
        <w:tc>
          <w:tcPr>
            <w:tcW w:w="10790" w:type="dxa"/>
            <w:shd w:val="clear" w:color="auto" w:fill="EEECE1" w:themeFill="background2"/>
          </w:tcPr>
          <w:p w:rsidR="00005FD3" w:rsidRPr="00005FD3" w:rsidRDefault="00005FD3">
            <w:pPr>
              <w:rPr>
                <w:sz w:val="36"/>
                <w:szCs w:val="36"/>
              </w:rPr>
            </w:pPr>
            <w:r w:rsidRPr="00005FD3">
              <w:rPr>
                <w:sz w:val="36"/>
                <w:szCs w:val="36"/>
              </w:rPr>
              <w:t>What steps do you need to take to make this happen?</w:t>
            </w:r>
          </w:p>
        </w:tc>
      </w:tr>
      <w:tr w:rsidR="00005FD3" w:rsidTr="00566861">
        <w:tc>
          <w:tcPr>
            <w:tcW w:w="10790" w:type="dxa"/>
          </w:tcPr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  <w:p w:rsidR="00005FD3" w:rsidRDefault="00005FD3">
            <w:pPr>
              <w:rPr>
                <w:b/>
                <w:sz w:val="36"/>
                <w:szCs w:val="36"/>
              </w:rPr>
            </w:pPr>
          </w:p>
        </w:tc>
      </w:tr>
      <w:tr w:rsidR="00005FD3" w:rsidTr="00566861">
        <w:tc>
          <w:tcPr>
            <w:tcW w:w="10790" w:type="dxa"/>
            <w:shd w:val="clear" w:color="auto" w:fill="EEECE1" w:themeFill="background2"/>
          </w:tcPr>
          <w:p w:rsidR="00132FEC" w:rsidRPr="00005FD3" w:rsidRDefault="00005FD3" w:rsidP="00005FD3">
            <w:pPr>
              <w:rPr>
                <w:sz w:val="36"/>
                <w:szCs w:val="36"/>
              </w:rPr>
            </w:pPr>
            <w:r w:rsidRPr="00005FD3">
              <w:rPr>
                <w:sz w:val="36"/>
                <w:szCs w:val="36"/>
              </w:rPr>
              <w:t>Note the following details:</w:t>
            </w:r>
          </w:p>
          <w:p w:rsidR="00132FEC" w:rsidRPr="00005FD3" w:rsidRDefault="00005FD3" w:rsidP="00005FD3">
            <w:pPr>
              <w:numPr>
                <w:ilvl w:val="2"/>
                <w:numId w:val="9"/>
              </w:numPr>
              <w:rPr>
                <w:sz w:val="36"/>
                <w:szCs w:val="36"/>
              </w:rPr>
            </w:pPr>
            <w:r w:rsidRPr="00005FD3">
              <w:rPr>
                <w:sz w:val="36"/>
                <w:szCs w:val="36"/>
              </w:rPr>
              <w:t>When will this happen?</w:t>
            </w:r>
          </w:p>
          <w:p w:rsidR="00132FEC" w:rsidRPr="00005FD3" w:rsidRDefault="00005FD3" w:rsidP="00005FD3">
            <w:pPr>
              <w:numPr>
                <w:ilvl w:val="2"/>
                <w:numId w:val="9"/>
              </w:numPr>
              <w:rPr>
                <w:sz w:val="36"/>
                <w:szCs w:val="36"/>
              </w:rPr>
            </w:pPr>
            <w:r w:rsidRPr="00005FD3">
              <w:rPr>
                <w:sz w:val="36"/>
                <w:szCs w:val="36"/>
              </w:rPr>
              <w:t>Who else needs to know?</w:t>
            </w:r>
          </w:p>
          <w:p w:rsidR="00132FEC" w:rsidRPr="00005FD3" w:rsidRDefault="00005FD3" w:rsidP="00005FD3">
            <w:pPr>
              <w:numPr>
                <w:ilvl w:val="2"/>
                <w:numId w:val="9"/>
              </w:numPr>
              <w:rPr>
                <w:b/>
                <w:sz w:val="36"/>
                <w:szCs w:val="36"/>
              </w:rPr>
            </w:pPr>
            <w:r w:rsidRPr="00005FD3">
              <w:rPr>
                <w:sz w:val="36"/>
                <w:szCs w:val="36"/>
              </w:rPr>
              <w:t>What more do you need to learn or know</w:t>
            </w:r>
            <w:r w:rsidRPr="00005FD3">
              <w:rPr>
                <w:b/>
                <w:sz w:val="36"/>
                <w:szCs w:val="36"/>
              </w:rPr>
              <w:t>?</w:t>
            </w: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</w:tc>
      </w:tr>
      <w:tr w:rsidR="00005FD3" w:rsidTr="00566861">
        <w:tc>
          <w:tcPr>
            <w:tcW w:w="10790" w:type="dxa"/>
          </w:tcPr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  <w:p w:rsidR="00005FD3" w:rsidRDefault="00005FD3" w:rsidP="00796FBF">
            <w:pPr>
              <w:rPr>
                <w:b/>
                <w:sz w:val="36"/>
                <w:szCs w:val="36"/>
              </w:rPr>
            </w:pPr>
          </w:p>
        </w:tc>
      </w:tr>
    </w:tbl>
    <w:p w:rsidR="00005FD3" w:rsidRPr="00005FD3" w:rsidRDefault="00005FD3">
      <w:pPr>
        <w:rPr>
          <w:b/>
          <w:sz w:val="36"/>
          <w:szCs w:val="36"/>
        </w:rPr>
      </w:pPr>
    </w:p>
    <w:sectPr w:rsidR="00005FD3" w:rsidRPr="00005FD3" w:rsidSect="0065667B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40E"/>
    <w:multiLevelType w:val="hybridMultilevel"/>
    <w:tmpl w:val="25B849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829F9"/>
    <w:multiLevelType w:val="hybridMultilevel"/>
    <w:tmpl w:val="DFAECC28"/>
    <w:lvl w:ilvl="0" w:tplc="B2B4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09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EC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0A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4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830447"/>
    <w:multiLevelType w:val="hybridMultilevel"/>
    <w:tmpl w:val="965273D6"/>
    <w:lvl w:ilvl="0" w:tplc="47528B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88CE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5DAC1C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4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810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6DF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234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FF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5C89"/>
    <w:multiLevelType w:val="hybridMultilevel"/>
    <w:tmpl w:val="82CA2414"/>
    <w:lvl w:ilvl="0" w:tplc="85DCE3B0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070BC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EC064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AA724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A4B2C2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084AC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A2980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89536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6CDAC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4AE71B4"/>
    <w:multiLevelType w:val="hybridMultilevel"/>
    <w:tmpl w:val="A014BEF4"/>
    <w:lvl w:ilvl="0" w:tplc="29EA3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064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0F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E3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E8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7EC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AE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03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4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6542EC8"/>
    <w:multiLevelType w:val="hybridMultilevel"/>
    <w:tmpl w:val="B9C43152"/>
    <w:lvl w:ilvl="0" w:tplc="90BC11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C1B8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68C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06D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EF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8C9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ACB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A70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FE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04A4"/>
    <w:multiLevelType w:val="hybridMultilevel"/>
    <w:tmpl w:val="7B2246A6"/>
    <w:lvl w:ilvl="0" w:tplc="C7B89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0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665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43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84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8D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4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40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C4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283A4F"/>
    <w:multiLevelType w:val="hybridMultilevel"/>
    <w:tmpl w:val="45346A3E"/>
    <w:lvl w:ilvl="0" w:tplc="565EA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6B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25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E4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2C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82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C2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22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64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F9D6043"/>
    <w:multiLevelType w:val="hybridMultilevel"/>
    <w:tmpl w:val="56AEC4DE"/>
    <w:lvl w:ilvl="0" w:tplc="85DCE3B0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070BC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AA724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A4B2C2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084AC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A2980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89536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6CDAC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F484D5A"/>
    <w:multiLevelType w:val="hybridMultilevel"/>
    <w:tmpl w:val="8D6A7F0A"/>
    <w:lvl w:ilvl="0" w:tplc="47528B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88CE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0D8D8">
      <w:start w:val="20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AC1C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4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810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6DF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234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FF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2"/>
    <w:rsid w:val="00005FD3"/>
    <w:rsid w:val="000F3F2E"/>
    <w:rsid w:val="00132FEC"/>
    <w:rsid w:val="00337A4A"/>
    <w:rsid w:val="003729C8"/>
    <w:rsid w:val="003F67F9"/>
    <w:rsid w:val="004A6548"/>
    <w:rsid w:val="005012E9"/>
    <w:rsid w:val="00566861"/>
    <w:rsid w:val="0065667B"/>
    <w:rsid w:val="006C5522"/>
    <w:rsid w:val="00703F5B"/>
    <w:rsid w:val="007A5538"/>
    <w:rsid w:val="007C0EF1"/>
    <w:rsid w:val="009029F2"/>
    <w:rsid w:val="00BA3B99"/>
    <w:rsid w:val="00C97C7E"/>
    <w:rsid w:val="00E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7E053-EA03-41CB-90D9-AF5AFE8A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55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552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87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2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6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4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4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98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5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55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000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5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2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5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99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767F9B5F442239DB4BC298F3D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11FD-57E9-439D-8324-33468A341852}"/>
      </w:docPartPr>
      <w:docPartBody>
        <w:p w:rsidR="006132D2" w:rsidRDefault="00856BB9" w:rsidP="00856BB9">
          <w:pPr>
            <w:pStyle w:val="B6A767F9B5F442239DB4BC298F3D811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9"/>
    <w:rsid w:val="006132D2"/>
    <w:rsid w:val="008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767F9B5F442239DB4BC298F3D8115">
    <w:name w:val="B6A767F9B5F442239DB4BC298F3D8115"/>
    <w:rsid w:val="00856BB9"/>
  </w:style>
  <w:style w:type="paragraph" w:customStyle="1" w:styleId="C45779672E1448219A346F1DF15697C1">
    <w:name w:val="C45779672E1448219A346F1DF15697C1"/>
    <w:rsid w:val="00856BB9"/>
  </w:style>
  <w:style w:type="paragraph" w:customStyle="1" w:styleId="02EBAD522E28490283293A14DE78FB11">
    <w:name w:val="02EBAD522E28490283293A14DE78FB11"/>
    <w:rsid w:val="0085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Impact Family Engagement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Family Engagement Data</dc:title>
  <dc:subject>Guided Notes</dc:subject>
  <dc:creator>Megan Lucas</dc:creator>
  <cp:lastModifiedBy>Emily Schulman</cp:lastModifiedBy>
  <cp:revision>3</cp:revision>
  <cp:lastPrinted>2016-03-29T22:27:00Z</cp:lastPrinted>
  <dcterms:created xsi:type="dcterms:W3CDTF">2016-06-28T14:46:00Z</dcterms:created>
  <dcterms:modified xsi:type="dcterms:W3CDTF">2016-06-28T14:46:00Z</dcterms:modified>
</cp:coreProperties>
</file>